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6091" w14:textId="77777777" w:rsidR="00877265" w:rsidRDefault="00877265">
      <w:pPr>
        <w:pStyle w:val="Heading"/>
        <w:jc w:val="right"/>
        <w:rPr>
          <w:rFonts w:ascii="Helvetica" w:eastAsia="Helvetica" w:hAnsi="Helvetica" w:cs="Helvetica"/>
        </w:rPr>
      </w:pPr>
    </w:p>
    <w:p w14:paraId="385FCC65" w14:textId="77777777" w:rsidR="007C076F" w:rsidRDefault="007C076F">
      <w:pPr>
        <w:pStyle w:val="Heading"/>
        <w:jc w:val="right"/>
        <w:rPr>
          <w:rFonts w:ascii="Helvetica" w:hAnsi="Helvetica"/>
        </w:rPr>
      </w:pPr>
    </w:p>
    <w:p w14:paraId="4D0E0500" w14:textId="77777777" w:rsidR="007C076F" w:rsidRDefault="007C076F">
      <w:pPr>
        <w:pStyle w:val="Heading"/>
        <w:jc w:val="right"/>
        <w:rPr>
          <w:rFonts w:ascii="Helvetica" w:hAnsi="Helvetica"/>
        </w:rPr>
      </w:pPr>
    </w:p>
    <w:p w14:paraId="0F877258" w14:textId="034E4D2B" w:rsidR="00877265" w:rsidRPr="00E55F0F" w:rsidRDefault="005A4E12" w:rsidP="00E55F0F">
      <w:pPr>
        <w:pStyle w:val="Heading"/>
        <w:spacing w:after="120"/>
        <w:rPr>
          <w:rFonts w:ascii="Arial" w:eastAsia="Helvetica" w:hAnsi="Arial" w:cs="Arial"/>
          <w:sz w:val="28"/>
          <w:szCs w:val="28"/>
        </w:rPr>
      </w:pPr>
      <w:r w:rsidRPr="00E55F0F">
        <w:rPr>
          <w:rFonts w:ascii="Arial" w:eastAsia="Helvetica" w:hAnsi="Arial" w:cs="Arial"/>
          <w:noProof/>
          <w:sz w:val="28"/>
          <w:szCs w:val="28"/>
        </w:rPr>
        <w:drawing>
          <wp:anchor distT="152400" distB="152400" distL="152400" distR="152400" simplePos="0" relativeHeight="251659264" behindDoc="0" locked="0" layoutInCell="1" allowOverlap="1" wp14:anchorId="05240AC6" wp14:editId="52BDF7AA">
            <wp:simplePos x="0" y="0"/>
            <wp:positionH relativeFrom="margin">
              <wp:posOffset>-80010</wp:posOffset>
            </wp:positionH>
            <wp:positionV relativeFrom="page">
              <wp:posOffset>571500</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i=2&amp;ik=e08d64f739&amp;view=att&amp;th=14717d0e55bf5cce&amp;attid=0.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r w:rsidR="00813F30" w:rsidRPr="00E55F0F">
        <w:rPr>
          <w:rFonts w:ascii="Arial" w:hAnsi="Arial" w:cs="Arial"/>
          <w:sz w:val="28"/>
          <w:szCs w:val="28"/>
        </w:rPr>
        <w:t>NOTICE OF INTENT</w:t>
      </w:r>
    </w:p>
    <w:p w14:paraId="0CB67DB0" w14:textId="6CF29EFA"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Standard Response Protocol (</w:t>
      </w:r>
      <w:r w:rsidR="0034067A" w:rsidRPr="00EF7F16">
        <w:rPr>
          <w:rFonts w:ascii="Arial" w:hAnsi="Arial" w:cs="Arial"/>
          <w:b/>
          <w:bCs/>
          <w:sz w:val="26"/>
          <w:szCs w:val="26"/>
        </w:rPr>
        <w:t>“</w:t>
      </w:r>
      <w:r w:rsidRPr="00EF7F16">
        <w:rPr>
          <w:rFonts w:ascii="Arial" w:hAnsi="Arial" w:cs="Arial"/>
          <w:b/>
          <w:bCs/>
          <w:sz w:val="26"/>
          <w:szCs w:val="26"/>
        </w:rPr>
        <w:t>SRP</w:t>
      </w:r>
      <w:r w:rsidR="0034067A" w:rsidRPr="00EF7F16">
        <w:rPr>
          <w:rFonts w:ascii="Arial" w:hAnsi="Arial" w:cs="Arial"/>
          <w:b/>
          <w:bCs/>
          <w:sz w:val="26"/>
          <w:szCs w:val="26"/>
        </w:rPr>
        <w:t>”</w:t>
      </w:r>
      <w:r w:rsidRPr="00EF7F16">
        <w:rPr>
          <w:rFonts w:ascii="Arial" w:hAnsi="Arial" w:cs="Arial"/>
          <w:b/>
          <w:bCs/>
          <w:sz w:val="26"/>
          <w:szCs w:val="26"/>
        </w:rPr>
        <w:t>)</w:t>
      </w:r>
    </w:p>
    <w:p w14:paraId="50008C4C" w14:textId="00FC4E76"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Memorandum of Understanding (</w:t>
      </w:r>
      <w:r w:rsidR="0034067A" w:rsidRPr="00EF7F16">
        <w:rPr>
          <w:rFonts w:ascii="Arial" w:hAnsi="Arial" w:cs="Arial"/>
          <w:b/>
          <w:bCs/>
          <w:sz w:val="26"/>
          <w:szCs w:val="26"/>
        </w:rPr>
        <w:t>“</w:t>
      </w:r>
      <w:r w:rsidR="00813F30">
        <w:rPr>
          <w:rFonts w:ascii="Arial" w:hAnsi="Arial" w:cs="Arial"/>
          <w:b/>
          <w:bCs/>
          <w:sz w:val="26"/>
          <w:szCs w:val="26"/>
        </w:rPr>
        <w:t>NOI</w:t>
      </w:r>
      <w:r w:rsidR="0034067A" w:rsidRPr="00EF7F16">
        <w:rPr>
          <w:rFonts w:ascii="Arial" w:hAnsi="Arial" w:cs="Arial"/>
          <w:b/>
          <w:bCs/>
          <w:sz w:val="26"/>
          <w:szCs w:val="26"/>
        </w:rPr>
        <w:t>”</w:t>
      </w:r>
      <w:r w:rsidRPr="00EF7F16">
        <w:rPr>
          <w:rFonts w:ascii="Arial" w:hAnsi="Arial" w:cs="Arial"/>
          <w:b/>
          <w:bCs/>
          <w:sz w:val="26"/>
          <w:szCs w:val="26"/>
        </w:rPr>
        <w:t>) with</w:t>
      </w:r>
    </w:p>
    <w:p w14:paraId="401324C3" w14:textId="6F34AA9D" w:rsidR="00877265" w:rsidRPr="00EF7F16" w:rsidRDefault="005A4E12">
      <w:pPr>
        <w:pStyle w:val="FreeFormA"/>
        <w:jc w:val="center"/>
        <w:rPr>
          <w:rFonts w:ascii="Arial" w:hAnsi="Arial" w:cs="Arial"/>
          <w:b/>
          <w:bCs/>
          <w:sz w:val="26"/>
          <w:szCs w:val="26"/>
        </w:rPr>
      </w:pPr>
      <w:r w:rsidRPr="00EF7F16">
        <w:rPr>
          <w:rFonts w:ascii="Arial" w:hAnsi="Arial" w:cs="Arial"/>
          <w:b/>
          <w:bCs/>
          <w:sz w:val="26"/>
          <w:szCs w:val="26"/>
        </w:rPr>
        <w:t>The “I Love U Guys” Foundation (</w:t>
      </w:r>
      <w:r w:rsidR="0034067A" w:rsidRPr="00EF7F16">
        <w:rPr>
          <w:rFonts w:ascii="Arial" w:hAnsi="Arial" w:cs="Arial"/>
          <w:b/>
          <w:bCs/>
          <w:sz w:val="26"/>
          <w:szCs w:val="26"/>
        </w:rPr>
        <w:t>“</w:t>
      </w:r>
      <w:r w:rsidRPr="00EF7F16">
        <w:rPr>
          <w:rFonts w:ascii="Arial" w:hAnsi="Arial" w:cs="Arial"/>
          <w:b/>
          <w:bCs/>
          <w:sz w:val="26"/>
          <w:szCs w:val="26"/>
        </w:rPr>
        <w:t>The Foundation</w:t>
      </w:r>
      <w:r w:rsidR="0034067A" w:rsidRPr="00EF7F16">
        <w:rPr>
          <w:rFonts w:ascii="Arial" w:hAnsi="Arial" w:cs="Arial"/>
          <w:b/>
          <w:bCs/>
          <w:sz w:val="26"/>
          <w:szCs w:val="26"/>
        </w:rPr>
        <w:t>”</w:t>
      </w:r>
      <w:r w:rsidRPr="00EF7F16">
        <w:rPr>
          <w:rFonts w:ascii="Arial" w:hAnsi="Arial" w:cs="Arial"/>
          <w:b/>
          <w:bCs/>
          <w:sz w:val="26"/>
          <w:szCs w:val="26"/>
        </w:rPr>
        <w:t>)</w:t>
      </w:r>
    </w:p>
    <w:p w14:paraId="39762EEC" w14:textId="77777777" w:rsidR="00877265" w:rsidRPr="00EF7F16" w:rsidRDefault="00877265">
      <w:pPr>
        <w:pStyle w:val="FreeFormA"/>
        <w:jc w:val="center"/>
        <w:rPr>
          <w:rFonts w:ascii="Arial" w:hAnsi="Arial" w:cs="Arial"/>
          <w:b/>
          <w:bCs/>
          <w:sz w:val="22"/>
          <w:szCs w:val="22"/>
        </w:rPr>
      </w:pPr>
    </w:p>
    <w:p w14:paraId="6C48469C" w14:textId="7B7B2189" w:rsidR="00FB6FD4" w:rsidRPr="00EF7F16" w:rsidRDefault="00FB6FD4" w:rsidP="00EF7F16">
      <w:pPr>
        <w:pStyle w:val="Default"/>
        <w:spacing w:after="120"/>
        <w:rPr>
          <w:rFonts w:ascii="Arial" w:hAnsi="Arial" w:cs="Arial"/>
          <w:b/>
          <w:bCs/>
          <w:spacing w:val="-1"/>
          <w:u w:color="000000"/>
        </w:rPr>
      </w:pPr>
      <w:r w:rsidRPr="00EF7F16">
        <w:rPr>
          <w:rFonts w:ascii="Arial" w:hAnsi="Arial" w:cs="Arial"/>
          <w:spacing w:val="-1"/>
          <w:u w:color="000000"/>
        </w:rPr>
        <w:t xml:space="preserve">This </w:t>
      </w:r>
      <w:r w:rsidR="00813F30" w:rsidRPr="00E4028C">
        <w:rPr>
          <w:rFonts w:ascii="Arial" w:hAnsi="Arial" w:cs="Arial"/>
          <w:spacing w:val="-1"/>
          <w:u w:color="000000"/>
        </w:rPr>
        <w:t>Notice of Intent (“NOI”)</w:t>
      </w:r>
      <w:r w:rsidRPr="00EF7F16">
        <w:rPr>
          <w:rFonts w:ascii="Arial" w:hAnsi="Arial" w:cs="Arial"/>
          <w:spacing w:val="-1"/>
          <w:u w:color="000000"/>
        </w:rPr>
        <w:t xml:space="preserve"> between </w:t>
      </w:r>
      <w:r w:rsidR="007C076F" w:rsidRPr="00EF7F16">
        <w:rPr>
          <w:rFonts w:ascii="Arial" w:hAnsi="Arial" w:cs="Arial"/>
          <w:spacing w:val="-1"/>
          <w:u w:color="000000"/>
        </w:rPr>
        <w:t>T</w:t>
      </w:r>
      <w:r w:rsidRPr="00EF7F16">
        <w:rPr>
          <w:rFonts w:ascii="Arial" w:hAnsi="Arial" w:cs="Arial"/>
          <w:spacing w:val="-1"/>
          <w:u w:color="000000"/>
        </w:rPr>
        <w:t xml:space="preserve">he Foundation and </w:t>
      </w:r>
      <w:r w:rsidR="00CE487C">
        <w:rPr>
          <w:rFonts w:ascii="Arial" w:hAnsi="Arial" w:cs="Arial"/>
        </w:rPr>
        <w:fldChar w:fldCharType="begin">
          <w:ffData>
            <w:name w:val="Text1"/>
            <w:enabled/>
            <w:calcOnExit w:val="0"/>
            <w:textInput/>
          </w:ffData>
        </w:fldChar>
      </w:r>
      <w:r w:rsidR="00CE487C">
        <w:rPr>
          <w:rFonts w:ascii="Arial" w:hAnsi="Arial" w:cs="Arial"/>
        </w:rPr>
        <w:instrText xml:space="preserve"> FORMTEXT </w:instrText>
      </w:r>
      <w:r w:rsidR="00CE487C">
        <w:rPr>
          <w:rFonts w:ascii="Arial" w:hAnsi="Arial" w:cs="Arial"/>
        </w:rPr>
      </w:r>
      <w:r w:rsidR="00CE487C">
        <w:rPr>
          <w:rFonts w:ascii="Arial" w:hAnsi="Arial" w:cs="Arial"/>
        </w:rPr>
        <w:fldChar w:fldCharType="separate"/>
      </w:r>
      <w:r w:rsidR="00CE487C">
        <w:rPr>
          <w:rFonts w:ascii="Arial" w:hAnsi="Arial" w:cs="Arial"/>
          <w:noProof/>
        </w:rPr>
        <w:t> </w:t>
      </w:r>
      <w:r w:rsidR="00CE487C">
        <w:rPr>
          <w:rFonts w:ascii="Arial" w:hAnsi="Arial" w:cs="Arial"/>
          <w:noProof/>
        </w:rPr>
        <w:t> </w:t>
      </w:r>
      <w:r w:rsidR="00CE487C">
        <w:rPr>
          <w:rFonts w:ascii="Arial" w:hAnsi="Arial" w:cs="Arial"/>
          <w:noProof/>
        </w:rPr>
        <w:t> </w:t>
      </w:r>
      <w:r w:rsidR="00CE487C">
        <w:rPr>
          <w:rFonts w:ascii="Arial" w:hAnsi="Arial" w:cs="Arial"/>
          <w:noProof/>
        </w:rPr>
        <w:t> </w:t>
      </w:r>
      <w:r w:rsidR="00CE487C">
        <w:rPr>
          <w:rFonts w:ascii="Arial" w:hAnsi="Arial" w:cs="Arial"/>
          <w:noProof/>
        </w:rPr>
        <w:t> </w:t>
      </w:r>
      <w:r w:rsidR="00CE487C">
        <w:rPr>
          <w:rFonts w:ascii="Arial" w:hAnsi="Arial" w:cs="Arial"/>
        </w:rPr>
        <w:fldChar w:fldCharType="end"/>
      </w:r>
      <w:r w:rsidRPr="00EF7F16">
        <w:rPr>
          <w:rFonts w:ascii="Arial" w:hAnsi="Arial" w:cs="Arial"/>
          <w:spacing w:val="-1"/>
          <w:u w:color="000000"/>
        </w:rPr>
        <w:t xml:space="preserve"> </w:t>
      </w:r>
      <w:r w:rsidR="00813F30">
        <w:rPr>
          <w:rFonts w:ascii="Arial" w:hAnsi="Arial" w:cs="Arial"/>
          <w:spacing w:val="-1"/>
          <w:u w:color="000000"/>
        </w:rPr>
        <w:br/>
      </w:r>
      <w:r w:rsidR="00000079" w:rsidRPr="00EF7F16">
        <w:rPr>
          <w:rFonts w:ascii="Arial" w:hAnsi="Arial" w:cs="Arial"/>
          <w:spacing w:val="-1"/>
          <w:u w:color="000000"/>
        </w:rPr>
        <w:t>(</w:t>
      </w:r>
      <w:r w:rsidR="001A083F" w:rsidRPr="00EF7F16">
        <w:rPr>
          <w:rFonts w:ascii="Arial" w:hAnsi="Arial" w:cs="Arial"/>
          <w:spacing w:val="-1"/>
          <w:u w:color="000000"/>
        </w:rPr>
        <w:t xml:space="preserve">collectively, the </w:t>
      </w:r>
      <w:r w:rsidR="00000079" w:rsidRPr="00EF7F16">
        <w:rPr>
          <w:rFonts w:ascii="Arial" w:hAnsi="Arial" w:cs="Arial"/>
          <w:spacing w:val="-1"/>
          <w:u w:color="000000"/>
        </w:rPr>
        <w:t xml:space="preserve">“Organization”) </w:t>
      </w:r>
      <w:r w:rsidRPr="00EF7F16">
        <w:rPr>
          <w:rFonts w:ascii="Arial" w:hAnsi="Arial" w:cs="Arial"/>
          <w:spacing w:val="-1"/>
          <w:u w:color="000000"/>
        </w:rPr>
        <w:t xml:space="preserve">is effective as of </w:t>
      </w:r>
      <w:r w:rsidR="001A083F" w:rsidRPr="00EF7F16">
        <w:rPr>
          <w:rFonts w:ascii="Arial" w:hAnsi="Arial" w:cs="Arial"/>
          <w:spacing w:val="-1"/>
          <w:u w:color="000000"/>
        </w:rPr>
        <w:t>the date it i</w:t>
      </w:r>
      <w:r w:rsidR="0034067A" w:rsidRPr="00EF7F16">
        <w:rPr>
          <w:rFonts w:ascii="Arial" w:hAnsi="Arial" w:cs="Arial"/>
          <w:spacing w:val="-1"/>
          <w:u w:color="000000"/>
        </w:rPr>
        <w:t>s signed by Organization</w:t>
      </w:r>
      <w:r w:rsidR="00877556" w:rsidRPr="00EF7F16">
        <w:rPr>
          <w:rFonts w:ascii="Arial" w:hAnsi="Arial" w:cs="Arial"/>
          <w:spacing w:val="-1"/>
          <w:u w:color="000000"/>
        </w:rPr>
        <w:t>.</w:t>
      </w:r>
    </w:p>
    <w:p w14:paraId="6C995156" w14:textId="56339CC6" w:rsidR="00FB6FD4" w:rsidRPr="00EF7F16" w:rsidRDefault="00FB6FD4" w:rsidP="00EF7F16">
      <w:pPr>
        <w:pStyle w:val="Default"/>
        <w:spacing w:after="120"/>
        <w:rPr>
          <w:rFonts w:ascii="Arial" w:hAnsi="Arial" w:cs="Arial"/>
          <w:spacing w:val="-1"/>
          <w:u w:color="000000"/>
        </w:rPr>
      </w:pPr>
      <w:r w:rsidRPr="00EF7F16">
        <w:rPr>
          <w:rFonts w:ascii="Arial" w:hAnsi="Arial" w:cs="Arial"/>
          <w:b/>
          <w:bCs/>
          <w:spacing w:val="-1"/>
          <w:u w:color="000000"/>
        </w:rPr>
        <w:t xml:space="preserve">Standard Response Protocol </w:t>
      </w:r>
      <w:r w:rsidR="005A4E12" w:rsidRPr="00EF7F16">
        <w:rPr>
          <w:rFonts w:ascii="Arial" w:hAnsi="Arial" w:cs="Arial"/>
          <w:b/>
          <w:bCs/>
          <w:spacing w:val="-1"/>
          <w:u w:color="000000"/>
        </w:rPr>
        <w:t>Program Description</w:t>
      </w:r>
      <w:r w:rsidRPr="00EF7F16">
        <w:rPr>
          <w:rFonts w:ascii="Arial" w:hAnsi="Arial" w:cs="Arial"/>
          <w:b/>
          <w:bCs/>
          <w:spacing w:val="-1"/>
          <w:u w:color="000000"/>
        </w:rPr>
        <w:t>:</w:t>
      </w:r>
    </w:p>
    <w:p w14:paraId="05F2E4A9" w14:textId="574AB356" w:rsidR="00877265" w:rsidRPr="00EF7F16" w:rsidRDefault="00FB6FD4" w:rsidP="00EF7F16">
      <w:pPr>
        <w:pStyle w:val="Default"/>
        <w:spacing w:after="120"/>
        <w:rPr>
          <w:rFonts w:ascii="Arial" w:hAnsi="Arial" w:cs="Arial"/>
          <w:spacing w:val="-1"/>
          <w:u w:color="000000"/>
        </w:rPr>
      </w:pPr>
      <w:r w:rsidRPr="00EF7F16">
        <w:rPr>
          <w:rFonts w:ascii="Arial" w:hAnsi="Arial" w:cs="Arial"/>
          <w:spacing w:val="-1"/>
          <w:u w:color="000000"/>
        </w:rPr>
        <w:t xml:space="preserve">The Foundation created its </w:t>
      </w:r>
      <w:r w:rsidRPr="00EF7F16">
        <w:rPr>
          <w:rFonts w:ascii="Arial" w:hAnsi="Arial" w:cs="Arial"/>
          <w:i/>
          <w:iCs/>
          <w:spacing w:val="-1"/>
          <w:u w:color="000000"/>
        </w:rPr>
        <w:t>proprietary</w:t>
      </w:r>
      <w:r w:rsidRPr="00EF7F16">
        <w:rPr>
          <w:rFonts w:ascii="Arial" w:hAnsi="Arial" w:cs="Arial"/>
          <w:spacing w:val="-1"/>
          <w:u w:color="000000"/>
        </w:rPr>
        <w:t xml:space="preserve"> </w:t>
      </w:r>
      <w:r w:rsidR="005A4E12" w:rsidRPr="00EF7F16">
        <w:rPr>
          <w:rFonts w:ascii="Arial" w:hAnsi="Arial" w:cs="Arial"/>
          <w:spacing w:val="-1"/>
          <w:u w:color="000000"/>
        </w:rPr>
        <w:t>Standard Response Protocol (</w:t>
      </w:r>
      <w:r w:rsidR="0034067A" w:rsidRPr="00EF7F16">
        <w:rPr>
          <w:rFonts w:ascii="Arial" w:hAnsi="Arial" w:cs="Arial"/>
          <w:spacing w:val="-1"/>
          <w:u w:color="000000"/>
        </w:rPr>
        <w:t>“</w:t>
      </w:r>
      <w:r w:rsidR="005A4E12" w:rsidRPr="00EF7F16">
        <w:rPr>
          <w:rFonts w:ascii="Arial" w:hAnsi="Arial" w:cs="Arial"/>
          <w:spacing w:val="-1"/>
          <w:u w:color="000000"/>
        </w:rPr>
        <w:t>SRP</w:t>
      </w:r>
      <w:r w:rsidR="0034067A" w:rsidRPr="00EF7F16">
        <w:rPr>
          <w:rFonts w:ascii="Arial" w:hAnsi="Arial" w:cs="Arial"/>
          <w:spacing w:val="-1"/>
          <w:u w:color="000000"/>
        </w:rPr>
        <w:t>”</w:t>
      </w:r>
      <w:r w:rsidR="005A4E12" w:rsidRPr="00EF7F16">
        <w:rPr>
          <w:rFonts w:ascii="Arial" w:hAnsi="Arial" w:cs="Arial"/>
          <w:spacing w:val="-1"/>
          <w:u w:color="000000"/>
        </w:rPr>
        <w:t xml:space="preserve">) </w:t>
      </w:r>
      <w:r w:rsidRPr="00EF7F16">
        <w:rPr>
          <w:rFonts w:ascii="Arial" w:hAnsi="Arial" w:cs="Arial"/>
          <w:spacing w:val="-1"/>
          <w:u w:color="000000"/>
        </w:rPr>
        <w:t>for classroom</w:t>
      </w:r>
      <w:r w:rsidR="00D87A9D">
        <w:rPr>
          <w:rFonts w:ascii="Arial" w:hAnsi="Arial" w:cs="Arial"/>
          <w:spacing w:val="-1"/>
          <w:u w:color="000000"/>
        </w:rPr>
        <w:t xml:space="preserve"> and campus</w:t>
      </w:r>
      <w:r w:rsidR="005A4E12" w:rsidRPr="00EF7F16">
        <w:rPr>
          <w:rFonts w:ascii="Arial" w:hAnsi="Arial" w:cs="Arial"/>
          <w:spacing w:val="-1"/>
          <w:u w:color="000000"/>
        </w:rPr>
        <w:t xml:space="preserve"> response based on </w:t>
      </w:r>
      <w:r w:rsidR="00D87A9D">
        <w:rPr>
          <w:rFonts w:ascii="Arial" w:hAnsi="Arial" w:cs="Arial"/>
          <w:spacing w:val="-1"/>
          <w:u w:color="000000"/>
        </w:rPr>
        <w:t>f</w:t>
      </w:r>
      <w:r w:rsidR="005A4E12" w:rsidRPr="00EF7F16">
        <w:rPr>
          <w:rFonts w:ascii="Arial" w:hAnsi="Arial" w:cs="Arial"/>
          <w:spacing w:val="-1"/>
          <w:u w:color="000000"/>
        </w:rPr>
        <w:t xml:space="preserve">ive actions. When communicating these actions, the action is labeled with a </w:t>
      </w:r>
      <w:r w:rsidR="005A4E12" w:rsidRPr="00EF7F16">
        <w:rPr>
          <w:rFonts w:ascii="Arial" w:hAnsi="Arial" w:cs="Arial"/>
          <w:spacing w:val="-1"/>
          <w:u w:color="000000"/>
          <w:rtl/>
          <w:lang w:val="ar-SA"/>
        </w:rPr>
        <w:t>“</w:t>
      </w:r>
      <w:r w:rsidR="005A4E12" w:rsidRPr="00EF7F16">
        <w:rPr>
          <w:rFonts w:ascii="Arial" w:hAnsi="Arial" w:cs="Arial"/>
          <w:b/>
          <w:bCs/>
          <w:spacing w:val="-1"/>
          <w:u w:color="000000"/>
        </w:rPr>
        <w:t>Term of Art</w:t>
      </w:r>
      <w:r w:rsidR="005A4E12" w:rsidRPr="00EF7F16">
        <w:rPr>
          <w:rFonts w:ascii="Arial" w:hAnsi="Arial" w:cs="Arial"/>
          <w:spacing w:val="-1"/>
          <w:u w:color="000000"/>
        </w:rPr>
        <w:t xml:space="preserve">” and is then followed by a </w:t>
      </w:r>
      <w:r w:rsidR="005A4E12" w:rsidRPr="00EF7F16">
        <w:rPr>
          <w:rFonts w:ascii="Arial" w:hAnsi="Arial" w:cs="Arial"/>
          <w:b/>
          <w:bCs/>
          <w:spacing w:val="-1"/>
          <w:u w:color="000000"/>
        </w:rPr>
        <w:t>Directive</w:t>
      </w:r>
      <w:r w:rsidR="005A4E12" w:rsidRPr="00EF7F16">
        <w:rPr>
          <w:rFonts w:ascii="Arial" w:hAnsi="Arial" w:cs="Arial"/>
          <w:spacing w:val="-1"/>
          <w:u w:color="000000"/>
        </w:rPr>
        <w:t xml:space="preserve">. Execution of the action is performed by active participants, including students, staff, </w:t>
      </w:r>
      <w:r w:rsidR="00CE487C">
        <w:rPr>
          <w:rFonts w:ascii="Arial" w:hAnsi="Arial" w:cs="Arial"/>
          <w:spacing w:val="-1"/>
          <w:u w:color="000000"/>
        </w:rPr>
        <w:t>faculty</w:t>
      </w:r>
      <w:r w:rsidR="005A4E12" w:rsidRPr="00EF7F16">
        <w:rPr>
          <w:rFonts w:ascii="Arial" w:hAnsi="Arial" w:cs="Arial"/>
          <w:spacing w:val="-1"/>
          <w:u w:color="000000"/>
        </w:rPr>
        <w:t xml:space="preserve"> and first responders. </w:t>
      </w:r>
      <w:r w:rsidR="007C6203" w:rsidRPr="00EF7F16">
        <w:rPr>
          <w:rFonts w:ascii="Arial" w:hAnsi="Arial" w:cs="Arial"/>
          <w:spacing w:val="-1"/>
          <w:u w:color="000000"/>
        </w:rPr>
        <w:t xml:space="preserve"> </w:t>
      </w:r>
    </w:p>
    <w:p w14:paraId="0A42665F" w14:textId="768325BF" w:rsidR="007C6203" w:rsidRPr="00EF7F16" w:rsidRDefault="00FB6FD4" w:rsidP="00EF7F16">
      <w:pPr>
        <w:pStyle w:val="Sub-heading"/>
        <w:spacing w:after="120"/>
        <w:rPr>
          <w:rFonts w:ascii="Arial" w:hAnsi="Arial" w:cs="Arial"/>
          <w:b/>
          <w:bCs/>
          <w:spacing w:val="0"/>
          <w:sz w:val="22"/>
          <w:szCs w:val="22"/>
        </w:rPr>
      </w:pPr>
      <w:r w:rsidRPr="00EF7F16">
        <w:rPr>
          <w:rFonts w:ascii="Arial" w:hAnsi="Arial" w:cs="Arial"/>
          <w:b/>
          <w:bCs/>
          <w:spacing w:val="0"/>
          <w:sz w:val="22"/>
          <w:szCs w:val="22"/>
        </w:rPr>
        <w:t>Purpose</w:t>
      </w:r>
      <w:r w:rsidR="007C6203" w:rsidRPr="00EF7F16">
        <w:rPr>
          <w:rFonts w:ascii="Arial" w:hAnsi="Arial" w:cs="Arial"/>
          <w:b/>
          <w:bCs/>
          <w:spacing w:val="0"/>
          <w:sz w:val="22"/>
          <w:szCs w:val="22"/>
        </w:rPr>
        <w:t xml:space="preserve"> of Using Terms of Art:</w:t>
      </w:r>
    </w:p>
    <w:p w14:paraId="672DCE02" w14:textId="23BB9FCD" w:rsidR="00FB6FD4" w:rsidRPr="00EF7F16" w:rsidRDefault="00FB6FD4" w:rsidP="00EF7F16">
      <w:pPr>
        <w:pStyle w:val="Sub-heading"/>
        <w:spacing w:after="120"/>
        <w:rPr>
          <w:rFonts w:ascii="Arial" w:eastAsia="Helvetica" w:hAnsi="Arial" w:cs="Arial"/>
          <w:sz w:val="22"/>
          <w:szCs w:val="22"/>
        </w:rPr>
      </w:pPr>
      <w:r w:rsidRPr="00EF7F16">
        <w:rPr>
          <w:rFonts w:ascii="Arial" w:hAnsi="Arial" w:cs="Arial"/>
          <w:sz w:val="22"/>
          <w:szCs w:val="22"/>
        </w:rPr>
        <w:t xml:space="preserve">By standardizing vocabulary, all stakeholders can understand the response and status of the event. For students, this provides continuity of expectations and actions throughout their educational career. For </w:t>
      </w:r>
      <w:r w:rsidR="00CE487C">
        <w:rPr>
          <w:rFonts w:ascii="Arial" w:hAnsi="Arial" w:cs="Arial"/>
          <w:sz w:val="22"/>
          <w:szCs w:val="22"/>
        </w:rPr>
        <w:t>faculty</w:t>
      </w:r>
      <w:r w:rsidRPr="00EF7F16">
        <w:rPr>
          <w:rFonts w:ascii="Arial" w:hAnsi="Arial" w:cs="Arial"/>
          <w:sz w:val="22"/>
          <w:szCs w:val="22"/>
        </w:rPr>
        <w:t xml:space="preserve">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6CCA6E25" w14:textId="6345136B" w:rsidR="00FB6FD4" w:rsidRPr="00EF7F16" w:rsidRDefault="00FB6FD4" w:rsidP="00EF7F16">
      <w:pPr>
        <w:pStyle w:val="Default"/>
        <w:spacing w:after="120"/>
        <w:rPr>
          <w:rFonts w:ascii="Arial" w:hAnsi="Arial" w:cs="Arial"/>
          <w:b/>
          <w:bCs/>
          <w:spacing w:val="-1"/>
          <w:u w:color="000000"/>
        </w:rPr>
      </w:pPr>
      <w:r w:rsidRPr="00EF7F16">
        <w:rPr>
          <w:rFonts w:ascii="Arial" w:hAnsi="Arial" w:cs="Arial"/>
          <w:b/>
          <w:bCs/>
          <w:spacing w:val="-1"/>
          <w:u w:color="000000"/>
        </w:rPr>
        <w:t>Terms of Art:</w:t>
      </w:r>
    </w:p>
    <w:p w14:paraId="277D158D" w14:textId="77777777"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rPr>
        <w:t xml:space="preserve">The </w:t>
      </w:r>
      <w:r w:rsidRPr="00EF7F16">
        <w:rPr>
          <w:rFonts w:ascii="Arial" w:hAnsi="Arial" w:cs="Arial"/>
          <w:spacing w:val="-1"/>
          <w:rtl/>
          <w:lang w:val="ar-SA"/>
        </w:rPr>
        <w:t>“</w:t>
      </w:r>
      <w:r w:rsidRPr="00EF7F16">
        <w:rPr>
          <w:rFonts w:ascii="Arial" w:hAnsi="Arial" w:cs="Arial"/>
          <w:spacing w:val="-1"/>
        </w:rPr>
        <w:t xml:space="preserve">Term of Art” </w:t>
      </w:r>
      <w:r w:rsidRPr="00EF7F16">
        <w:rPr>
          <w:rFonts w:ascii="Arial" w:hAnsi="Arial" w:cs="Arial"/>
          <w:b/>
          <w:bCs/>
          <w:spacing w:val="-1"/>
        </w:rPr>
        <w:t xml:space="preserve">Hold </w:t>
      </w:r>
      <w:r w:rsidRPr="00EF7F16">
        <w:rPr>
          <w:rFonts w:ascii="Arial" w:hAnsi="Arial" w:cs="Arial"/>
          <w:spacing w:val="-1"/>
        </w:rPr>
        <w:t xml:space="preserve">is followed by the Directive </w:t>
      </w:r>
      <w:r w:rsidRPr="00EF7F16">
        <w:rPr>
          <w:rFonts w:ascii="Arial" w:hAnsi="Arial" w:cs="Arial"/>
          <w:b/>
          <w:bCs/>
          <w:spacing w:val="-1"/>
          <w:rtl/>
          <w:lang w:val="ar-SA"/>
        </w:rPr>
        <w:t>“</w:t>
      </w:r>
      <w:r w:rsidRPr="00EF7F16">
        <w:rPr>
          <w:rFonts w:ascii="Arial" w:hAnsi="Arial" w:cs="Arial"/>
          <w:b/>
          <w:bCs/>
          <w:spacing w:val="-1"/>
        </w:rPr>
        <w:t xml:space="preserve">In your room or area” </w:t>
      </w:r>
      <w:r w:rsidRPr="00EF7F16">
        <w:rPr>
          <w:rFonts w:ascii="Arial" w:hAnsi="Arial" w:cs="Arial"/>
          <w:spacing w:val="-1"/>
        </w:rPr>
        <w:t>(or announce a location). The action is for the purpose of keeping halls and/or common areas clear until an incident is resolved.</w:t>
      </w:r>
    </w:p>
    <w:p w14:paraId="2A2D7315" w14:textId="1213F595"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Secure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Get Inside. Lock Outside Doors.” </w:t>
      </w:r>
      <w:r w:rsidRPr="00EF7F16">
        <w:rPr>
          <w:rFonts w:ascii="Arial" w:hAnsi="Arial" w:cs="Arial"/>
          <w:spacing w:val="-1"/>
          <w:u w:color="000000"/>
        </w:rPr>
        <w:t xml:space="preserve">The action associated with </w:t>
      </w:r>
      <w:r w:rsidR="00503064">
        <w:rPr>
          <w:rFonts w:ascii="Arial" w:hAnsi="Arial" w:cs="Arial"/>
          <w:spacing w:val="-1"/>
          <w:u w:color="000000"/>
        </w:rPr>
        <w:t>Secure</w:t>
      </w:r>
      <w:r w:rsidRPr="00EF7F16">
        <w:rPr>
          <w:rFonts w:ascii="Arial" w:hAnsi="Arial" w:cs="Arial"/>
          <w:b/>
          <w:bCs/>
          <w:spacing w:val="-1"/>
          <w:u w:color="000000"/>
        </w:rPr>
        <w:t xml:space="preserve"> </w:t>
      </w:r>
      <w:r w:rsidRPr="00EF7F16">
        <w:rPr>
          <w:rFonts w:ascii="Arial" w:hAnsi="Arial" w:cs="Arial"/>
          <w:spacing w:val="-1"/>
          <w:u w:color="000000"/>
        </w:rPr>
        <w:t>is to bring participants into the Building, and secures the building</w:t>
      </w:r>
      <w:r w:rsidRPr="00EF7F16">
        <w:rPr>
          <w:rFonts w:ascii="Arial" w:hAnsi="Arial" w:cs="Arial"/>
          <w:spacing w:val="-1"/>
          <w:u w:color="000000"/>
          <w:rtl/>
        </w:rPr>
        <w:t>’</w:t>
      </w:r>
      <w:r w:rsidRPr="00EF7F16">
        <w:rPr>
          <w:rFonts w:ascii="Arial" w:hAnsi="Arial" w:cs="Arial"/>
          <w:spacing w:val="-1"/>
          <w:u w:color="000000"/>
        </w:rPr>
        <w:t xml:space="preserve">s outside perimeter by locking appropriate windows, doors or other access points. </w:t>
      </w:r>
    </w:p>
    <w:p w14:paraId="23F4BA5F" w14:textId="77777777" w:rsidR="00877556" w:rsidRPr="00EF7F16" w:rsidRDefault="005A4E12" w:rsidP="00EF7F16">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Lockdown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Locks, Lights, Out of Sight” </w:t>
      </w:r>
      <w:r w:rsidRPr="00EF7F16">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40AD4402" w14:textId="77777777" w:rsidR="00877556" w:rsidRPr="00EF7F16" w:rsidRDefault="005A4E12" w:rsidP="00EF7F16">
      <w:pPr>
        <w:pStyle w:val="Default"/>
        <w:numPr>
          <w:ilvl w:val="0"/>
          <w:numId w:val="7"/>
        </w:numPr>
        <w:spacing w:after="120"/>
        <w:ind w:left="7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lang w:val="es-ES_tradnl"/>
        </w:rPr>
        <w:t xml:space="preserve">Evacuate </w:t>
      </w:r>
      <w:r w:rsidRPr="00EF7F16">
        <w:rPr>
          <w:rFonts w:ascii="Arial" w:hAnsi="Arial" w:cs="Arial"/>
          <w:spacing w:val="-1"/>
          <w:u w:color="000000"/>
        </w:rPr>
        <w:t xml:space="preserve">is followed by the Directive </w:t>
      </w:r>
      <w:r w:rsidRPr="00EF7F16">
        <w:rPr>
          <w:rFonts w:ascii="Arial" w:hAnsi="Arial" w:cs="Arial"/>
          <w:b/>
          <w:bCs/>
          <w:spacing w:val="-1"/>
          <w:u w:color="000000"/>
          <w:rtl/>
          <w:lang w:val="ar-SA"/>
        </w:rPr>
        <w:t>“</w:t>
      </w:r>
      <w:r w:rsidRPr="00EF7F16">
        <w:rPr>
          <w:rFonts w:ascii="Arial" w:hAnsi="Arial" w:cs="Arial"/>
          <w:b/>
          <w:bCs/>
          <w:spacing w:val="-1"/>
          <w:u w:color="000000"/>
        </w:rPr>
        <w:t xml:space="preserve">To a Location” </w:t>
      </w:r>
      <w:r w:rsidRPr="00EF7F16">
        <w:rPr>
          <w:rFonts w:ascii="Arial" w:hAnsi="Arial" w:cs="Arial"/>
          <w:spacing w:val="-1"/>
          <w:u w:color="000000"/>
        </w:rPr>
        <w:t xml:space="preserve">(Where Location is announced.) The action associated with Evacuate is to move students and staff from one location to another. </w:t>
      </w:r>
    </w:p>
    <w:p w14:paraId="2424549C" w14:textId="77777777" w:rsidR="00813F30" w:rsidRPr="00813F30" w:rsidRDefault="005A4E12" w:rsidP="00813F30">
      <w:pPr>
        <w:pStyle w:val="Default"/>
        <w:numPr>
          <w:ilvl w:val="0"/>
          <w:numId w:val="5"/>
        </w:numPr>
        <w:spacing w:after="120"/>
        <w:rPr>
          <w:rFonts w:ascii="Arial" w:hAnsi="Arial" w:cs="Arial"/>
          <w:spacing w:val="-1"/>
        </w:rPr>
      </w:pPr>
      <w:r w:rsidRPr="00EF7F16">
        <w:rPr>
          <w:rFonts w:ascii="Arial" w:hAnsi="Arial" w:cs="Arial"/>
          <w:spacing w:val="-1"/>
          <w:u w:color="000000"/>
        </w:rPr>
        <w:t xml:space="preserve">The </w:t>
      </w:r>
      <w:r w:rsidRPr="00EF7F16">
        <w:rPr>
          <w:rFonts w:ascii="Arial" w:hAnsi="Arial" w:cs="Arial"/>
          <w:spacing w:val="-1"/>
          <w:u w:color="000000"/>
          <w:rtl/>
          <w:lang w:val="ar-SA"/>
        </w:rPr>
        <w:t>“</w:t>
      </w:r>
      <w:r w:rsidRPr="00EF7F16">
        <w:rPr>
          <w:rFonts w:ascii="Arial" w:hAnsi="Arial" w:cs="Arial"/>
          <w:spacing w:val="-1"/>
          <w:u w:color="000000"/>
        </w:rPr>
        <w:t xml:space="preserve">Term of Art” </w:t>
      </w:r>
      <w:r w:rsidRPr="00EF7F16">
        <w:rPr>
          <w:rFonts w:ascii="Arial" w:hAnsi="Arial" w:cs="Arial"/>
          <w:b/>
          <w:bCs/>
          <w:spacing w:val="-1"/>
          <w:u w:color="000000"/>
        </w:rPr>
        <w:t xml:space="preserve">Shelter </w:t>
      </w:r>
      <w:r w:rsidRPr="00EF7F16">
        <w:rPr>
          <w:rFonts w:ascii="Arial" w:hAnsi="Arial" w:cs="Arial"/>
          <w:spacing w:val="-1"/>
          <w:u w:color="000000"/>
        </w:rPr>
        <w:t>is followed by the Directive</w:t>
      </w:r>
      <w:r w:rsidRPr="00EF7F16">
        <w:rPr>
          <w:rFonts w:ascii="Arial" w:hAnsi="Arial" w:cs="Arial"/>
          <w:b/>
          <w:bCs/>
          <w:spacing w:val="-1"/>
          <w:u w:color="000000"/>
          <w:rtl/>
          <w:lang w:val="ar-SA"/>
        </w:rPr>
        <w:t xml:space="preserve"> “</w:t>
      </w:r>
      <w:r w:rsidRPr="00EF7F16">
        <w:rPr>
          <w:rFonts w:ascii="Arial" w:hAnsi="Arial" w:cs="Arial"/>
          <w:b/>
          <w:bCs/>
          <w:spacing w:val="-1"/>
          <w:u w:color="000000"/>
        </w:rPr>
        <w:t xml:space="preserve">Type and Method” </w:t>
      </w:r>
      <w:r w:rsidRPr="00EF7F16">
        <w:rPr>
          <w:rFonts w:ascii="Arial" w:hAnsi="Arial" w:cs="Arial"/>
          <w:spacing w:val="-1"/>
          <w:u w:color="000000"/>
        </w:rPr>
        <w:t>(Where Type is one of the following: For Tornado, For Hazmat, For Bomb. Method is one of the following: And seal, In Silence, Drop, Cover and Hold.) The action associated with Shelter is dependent on the stated Type and Method.</w:t>
      </w:r>
    </w:p>
    <w:p w14:paraId="6C6F5F0C" w14:textId="400BEA32" w:rsidR="00813F30" w:rsidRPr="00813F30" w:rsidRDefault="00813F30" w:rsidP="00813F30">
      <w:pPr>
        <w:pStyle w:val="Default"/>
        <w:spacing w:after="120"/>
        <w:rPr>
          <w:rFonts w:ascii="Arial" w:hAnsi="Arial" w:cs="Arial"/>
          <w:spacing w:val="-1"/>
        </w:rPr>
      </w:pPr>
      <w:r w:rsidRPr="00813F30">
        <w:rPr>
          <w:rFonts w:ascii="Arial" w:hAnsi="Arial" w:cs="Arial"/>
          <w:b/>
          <w:bCs/>
        </w:rPr>
        <w:t xml:space="preserve">Communication:  </w:t>
      </w:r>
      <w:r w:rsidRPr="00813F30">
        <w:rPr>
          <w:rFonts w:ascii="Arial" w:hAnsi="Arial" w:cs="Arial"/>
        </w:rPr>
        <w:t xml:space="preserve">Communication between Organization and The Foundation may be accomplished through written correspondence delivered by the US Postal Service, private carriers, or through electronic means utilizing electronic mail, facsimile or other electronic text communications. </w:t>
      </w:r>
    </w:p>
    <w:p w14:paraId="22C04489" w14:textId="05F784DC" w:rsidR="00877265" w:rsidRDefault="005A4E12" w:rsidP="00EF7F16">
      <w:pPr>
        <w:pStyle w:val="BodyA"/>
        <w:suppressAutoHyphens/>
        <w:spacing w:after="120"/>
        <w:rPr>
          <w:rFonts w:ascii="Arial" w:hAnsi="Arial" w:cs="Arial"/>
          <w:b/>
          <w:bCs/>
          <w:sz w:val="22"/>
          <w:szCs w:val="22"/>
        </w:rPr>
      </w:pPr>
      <w:r w:rsidRPr="00EF7F16">
        <w:rPr>
          <w:rFonts w:ascii="Arial" w:hAnsi="Arial" w:cs="Arial"/>
          <w:b/>
          <w:bCs/>
          <w:sz w:val="22"/>
          <w:szCs w:val="22"/>
        </w:rPr>
        <w:t xml:space="preserve">Agreement by </w:t>
      </w:r>
      <w:r w:rsidR="00000079" w:rsidRPr="00EF7F16">
        <w:rPr>
          <w:rFonts w:ascii="Arial" w:hAnsi="Arial" w:cs="Arial"/>
          <w:b/>
          <w:bCs/>
          <w:sz w:val="22"/>
          <w:szCs w:val="22"/>
        </w:rPr>
        <w:t>Organization</w:t>
      </w:r>
      <w:r w:rsidRPr="00EF7F16">
        <w:rPr>
          <w:rFonts w:ascii="Arial" w:hAnsi="Arial" w:cs="Arial"/>
          <w:b/>
          <w:bCs/>
          <w:sz w:val="22"/>
          <w:szCs w:val="22"/>
        </w:rPr>
        <w:t>:</w:t>
      </w:r>
    </w:p>
    <w:p w14:paraId="15C93C07" w14:textId="77777777" w:rsidR="00813F30" w:rsidRDefault="00813F30" w:rsidP="00813F30">
      <w:pPr>
        <w:pStyle w:val="BodyA"/>
        <w:suppressAutoHyphens/>
        <w:spacing w:after="120"/>
        <w:rPr>
          <w:rFonts w:ascii="Arial" w:hAnsi="Arial" w:cs="Arial"/>
          <w:sz w:val="22"/>
          <w:szCs w:val="22"/>
        </w:rPr>
      </w:pPr>
      <w:r w:rsidRPr="00E4028C">
        <w:rPr>
          <w:rFonts w:ascii="Arial" w:hAnsi="Arial" w:cs="Arial"/>
          <w:sz w:val="22"/>
          <w:szCs w:val="22"/>
        </w:rPr>
        <w:t>If Organization chooses to adopt the SRP, they will notify The Foundation with a Memorandum of Understanding in order to be officially counted, and notified of new materials and changes.</w:t>
      </w:r>
    </w:p>
    <w:p w14:paraId="34C32C88" w14:textId="77777777" w:rsidR="00813F30" w:rsidRPr="00E4028C" w:rsidRDefault="00813F30" w:rsidP="00813F30">
      <w:pPr>
        <w:pStyle w:val="BodyA"/>
        <w:suppressAutoHyphens/>
        <w:spacing w:after="120"/>
        <w:rPr>
          <w:rFonts w:ascii="Arial" w:hAnsi="Arial" w:cs="Arial"/>
          <w:sz w:val="22"/>
          <w:szCs w:val="22"/>
        </w:rPr>
      </w:pPr>
      <w:r>
        <w:rPr>
          <w:rFonts w:ascii="Arial" w:hAnsi="Arial" w:cs="Arial"/>
          <w:b/>
          <w:bCs/>
          <w:sz w:val="22"/>
          <w:szCs w:val="22"/>
        </w:rPr>
        <w:t>Notification</w:t>
      </w:r>
      <w:r w:rsidRPr="00E4028C">
        <w:rPr>
          <w:rFonts w:ascii="Arial" w:hAnsi="Arial" w:cs="Arial"/>
          <w:b/>
          <w:bCs/>
          <w:sz w:val="22"/>
          <w:szCs w:val="22"/>
        </w:rPr>
        <w:t xml:space="preserve"> Term:  </w:t>
      </w:r>
      <w:r w:rsidRPr="00E4028C">
        <w:rPr>
          <w:rFonts w:ascii="Arial" w:hAnsi="Arial" w:cs="Arial"/>
          <w:sz w:val="22"/>
          <w:szCs w:val="22"/>
        </w:rPr>
        <w:t xml:space="preserve">This </w:t>
      </w:r>
      <w:r>
        <w:rPr>
          <w:rFonts w:ascii="Arial" w:hAnsi="Arial" w:cs="Arial"/>
          <w:sz w:val="22"/>
          <w:szCs w:val="22"/>
        </w:rPr>
        <w:t>Notification</w:t>
      </w:r>
      <w:r w:rsidRPr="00E4028C">
        <w:rPr>
          <w:rFonts w:ascii="Arial" w:hAnsi="Arial" w:cs="Arial"/>
          <w:sz w:val="22"/>
          <w:szCs w:val="22"/>
        </w:rPr>
        <w:t xml:space="preserve"> is effective until terminated by the Organization or The Foundation. </w:t>
      </w:r>
    </w:p>
    <w:p w14:paraId="76A6BDF8" w14:textId="53647697" w:rsidR="00DA4A51" w:rsidRPr="00EF7F16" w:rsidRDefault="00DA4A51" w:rsidP="00EF7F16">
      <w:pPr>
        <w:spacing w:after="120"/>
        <w:jc w:val="both"/>
        <w:rPr>
          <w:rFonts w:ascii="Arial" w:hAnsi="Arial" w:cs="Arial"/>
          <w:sz w:val="22"/>
          <w:szCs w:val="22"/>
        </w:rPr>
      </w:pPr>
    </w:p>
    <w:p w14:paraId="7406565F" w14:textId="79CB37F8" w:rsidR="007A7D3D" w:rsidRPr="00EF7F16" w:rsidRDefault="007A7D3D" w:rsidP="00EF7F16">
      <w:pPr>
        <w:spacing w:after="120"/>
        <w:jc w:val="center"/>
        <w:rPr>
          <w:rFonts w:ascii="Arial" w:hAnsi="Arial" w:cs="Arial"/>
          <w:sz w:val="22"/>
          <w:szCs w:val="22"/>
        </w:rPr>
      </w:pPr>
      <w:r w:rsidRPr="00EF7F16">
        <w:rPr>
          <w:rFonts w:ascii="Arial" w:hAnsi="Arial" w:cs="Arial"/>
          <w:sz w:val="22"/>
          <w:szCs w:val="22"/>
        </w:rPr>
        <w:t>**********************</w:t>
      </w:r>
    </w:p>
    <w:p w14:paraId="522E0307" w14:textId="4B0ED34B" w:rsidR="00415DBF" w:rsidRPr="00F46583" w:rsidRDefault="00415DBF" w:rsidP="00415DBF">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Organization</w:t>
      </w:r>
      <w:r w:rsidRPr="001C357F">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A36F42A" w14:textId="780C1F82" w:rsidR="00415DBF" w:rsidRDefault="00415DBF" w:rsidP="00415DBF">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sidR="001C357F">
        <w:rPr>
          <w:rFonts w:ascii="Arial" w:hAnsi="Arial" w:cs="Arial"/>
          <w:sz w:val="22"/>
          <w:szCs w:val="22"/>
        </w:rPr>
        <w:t xml:space="preserve"> </w:t>
      </w:r>
      <w:r>
        <w:rPr>
          <w:rFonts w:ascii="Arial" w:hAnsi="Arial" w:cs="Arial"/>
          <w:sz w:val="22"/>
          <w:szCs w:val="22"/>
        </w:rPr>
        <w:fldChar w:fldCharType="begin">
          <w:ffData>
            <w:name w:val="Text2"/>
            <w:enabled/>
            <w:calcOnExit w:val="0"/>
            <w:textInput/>
          </w:ffData>
        </w:fldChar>
      </w:r>
      <w:bookmarkStart w:id="0"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p w14:paraId="25047EBC" w14:textId="0DCB87C5" w:rsidR="00415DBF" w:rsidRDefault="00BD4725" w:rsidP="00415DBF">
      <w:pPr>
        <w:tabs>
          <w:tab w:val="right" w:leader="underscore" w:pos="10080"/>
        </w:tabs>
        <w:spacing w:after="120"/>
        <w:rPr>
          <w:rFonts w:ascii="Arial" w:hAnsi="Arial" w:cs="Arial"/>
          <w:sz w:val="22"/>
          <w:szCs w:val="22"/>
        </w:rPr>
      </w:pPr>
      <w:r w:rsidRPr="00ED7F49">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bookmarkStart w:id="1"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p w14:paraId="2E5BF845" w14:textId="0777583F" w:rsidR="00415DBF" w:rsidRPr="00F46583" w:rsidRDefault="00415DBF" w:rsidP="00ED7F49">
      <w:pPr>
        <w:tabs>
          <w:tab w:val="right" w:leader="underscore" w:pos="10080"/>
        </w:tabs>
        <w:spacing w:before="240" w:after="120"/>
        <w:rPr>
          <w:rFonts w:ascii="Arial" w:hAnsi="Arial" w:cs="Arial"/>
          <w:sz w:val="22"/>
          <w:szCs w:val="22"/>
        </w:rPr>
      </w:pPr>
      <w:r>
        <w:rPr>
          <w:rFonts w:ascii="Arial" w:hAnsi="Arial" w:cs="Arial"/>
          <w:sz w:val="22"/>
          <w:szCs w:val="22"/>
        </w:rPr>
        <w:tab/>
      </w:r>
      <w:r w:rsidR="00BD4725">
        <w:rPr>
          <w:rFonts w:ascii="Arial" w:hAnsi="Arial" w:cs="Arial"/>
          <w:sz w:val="22"/>
          <w:szCs w:val="22"/>
        </w:rPr>
        <w:br/>
      </w:r>
      <w:r>
        <w:rPr>
          <w:rFonts w:ascii="Arial" w:hAnsi="Arial" w:cs="Arial"/>
          <w:sz w:val="22"/>
          <w:szCs w:val="22"/>
        </w:rPr>
        <w:t>S</w:t>
      </w:r>
      <w:r w:rsidRPr="00F46583">
        <w:rPr>
          <w:rFonts w:ascii="Arial" w:hAnsi="Arial" w:cs="Arial"/>
          <w:sz w:val="22"/>
          <w:szCs w:val="22"/>
        </w:rPr>
        <w:t>ignature</w:t>
      </w:r>
    </w:p>
    <w:p w14:paraId="19503594" w14:textId="16124760" w:rsidR="00415DBF" w:rsidRPr="00F46583"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40DA65ED" w14:textId="72F7200D" w:rsidR="00415DBF" w:rsidRDefault="00415DBF" w:rsidP="00415DBF">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08A3529A" w14:textId="77777777" w:rsidR="00ED7F49" w:rsidRDefault="00ED7F49" w:rsidP="00994AF1">
      <w:pPr>
        <w:tabs>
          <w:tab w:val="right" w:leader="underscore" w:pos="10080"/>
        </w:tabs>
        <w:spacing w:after="120"/>
        <w:jc w:val="both"/>
        <w:rPr>
          <w:rFonts w:ascii="Arial" w:hAnsi="Arial" w:cs="Arial"/>
          <w:sz w:val="22"/>
          <w:szCs w:val="22"/>
        </w:rPr>
      </w:pPr>
    </w:p>
    <w:p w14:paraId="16613842" w14:textId="7CA49CCF" w:rsidR="00994AF1" w:rsidRPr="00F46583" w:rsidRDefault="00ED7F49" w:rsidP="00994AF1">
      <w:pPr>
        <w:tabs>
          <w:tab w:val="right" w:leader="underscore" w:pos="10080"/>
        </w:tabs>
        <w:spacing w:after="120"/>
        <w:jc w:val="both"/>
        <w:rPr>
          <w:rFonts w:ascii="Arial" w:hAnsi="Arial" w:cs="Arial"/>
          <w:sz w:val="22"/>
          <w:szCs w:val="22"/>
        </w:rPr>
      </w:pPr>
      <w:r w:rsidRPr="00C96EF5">
        <w:rPr>
          <w:rFonts w:ascii="Arial" w:hAnsi="Arial" w:cs="Arial"/>
          <w:b/>
          <w:bCs/>
          <w:sz w:val="22"/>
          <w:szCs w:val="22"/>
        </w:rPr>
        <w:t>Authorized Liaison</w:t>
      </w:r>
      <w:r>
        <w:rPr>
          <w:rFonts w:ascii="Arial" w:hAnsi="Arial" w:cs="Arial"/>
          <w:b/>
          <w:bCs/>
          <w:sz w:val="22"/>
          <w:szCs w:val="22"/>
        </w:rPr>
        <w:t xml:space="preserve"> </w:t>
      </w:r>
      <w:r w:rsidRPr="00ED7F49">
        <w:rPr>
          <w:rFonts w:ascii="Arial" w:hAnsi="Arial" w:cs="Arial"/>
          <w:sz w:val="22"/>
          <w:szCs w:val="22"/>
        </w:rPr>
        <w:t>Name:</w:t>
      </w:r>
      <w:r w:rsidR="00994AF1">
        <w:rPr>
          <w:rFonts w:ascii="Arial" w:hAnsi="Arial" w:cs="Arial"/>
          <w:sz w:val="22"/>
          <w:szCs w:val="22"/>
        </w:rPr>
        <w:t xml:space="preserve"> </w:t>
      </w:r>
      <w:r w:rsidR="00994AF1">
        <w:rPr>
          <w:rFonts w:ascii="Arial" w:hAnsi="Arial" w:cs="Arial"/>
          <w:sz w:val="22"/>
          <w:szCs w:val="22"/>
        </w:rPr>
        <w:fldChar w:fldCharType="begin">
          <w:ffData>
            <w:name w:val="Text1"/>
            <w:enabled/>
            <w:calcOnExit w:val="0"/>
            <w:textInput/>
          </w:ffData>
        </w:fldChar>
      </w:r>
      <w:r w:rsidR="00994AF1">
        <w:rPr>
          <w:rFonts w:ascii="Arial" w:hAnsi="Arial" w:cs="Arial"/>
          <w:sz w:val="22"/>
          <w:szCs w:val="22"/>
        </w:rPr>
        <w:instrText xml:space="preserve"> FORMTEXT </w:instrText>
      </w:r>
      <w:r w:rsidR="00994AF1">
        <w:rPr>
          <w:rFonts w:ascii="Arial" w:hAnsi="Arial" w:cs="Arial"/>
          <w:sz w:val="22"/>
          <w:szCs w:val="22"/>
        </w:rPr>
      </w:r>
      <w:r w:rsidR="00994AF1">
        <w:rPr>
          <w:rFonts w:ascii="Arial" w:hAnsi="Arial" w:cs="Arial"/>
          <w:sz w:val="22"/>
          <w:szCs w:val="22"/>
        </w:rPr>
        <w:fldChar w:fldCharType="separate"/>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noProof/>
          <w:sz w:val="22"/>
          <w:szCs w:val="22"/>
        </w:rPr>
        <w:t> </w:t>
      </w:r>
      <w:r w:rsidR="00994AF1">
        <w:rPr>
          <w:rFonts w:ascii="Arial" w:hAnsi="Arial" w:cs="Arial"/>
          <w:sz w:val="22"/>
          <w:szCs w:val="22"/>
        </w:rPr>
        <w:fldChar w:fldCharType="end"/>
      </w:r>
    </w:p>
    <w:p w14:paraId="49BC197B" w14:textId="77777777" w:rsidR="00ED7F49" w:rsidRPr="00F46583" w:rsidRDefault="00ED7F49" w:rsidP="00ED7F49">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DBB049B" w14:textId="0421B0B9" w:rsidR="00994AF1" w:rsidRDefault="00994AF1" w:rsidP="00994AF1">
      <w:pPr>
        <w:tabs>
          <w:tab w:val="right" w:leader="underscore" w:pos="10080"/>
        </w:tabs>
        <w:spacing w:after="120"/>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Phone: </w:t>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62C862B" w14:textId="65BB3425" w:rsidR="00877265" w:rsidRDefault="00877265" w:rsidP="00EF7F16">
      <w:pPr>
        <w:pStyle w:val="BodyA"/>
        <w:tabs>
          <w:tab w:val="left" w:pos="5760"/>
          <w:tab w:val="left" w:pos="6480"/>
        </w:tabs>
        <w:suppressAutoHyphens/>
        <w:spacing w:after="120"/>
        <w:ind w:right="270"/>
      </w:pPr>
    </w:p>
    <w:p w14:paraId="7C4AC5E7" w14:textId="77777777" w:rsidR="009D372B" w:rsidRDefault="00BD4725" w:rsidP="00BD4725">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w:t>
      </w:r>
    </w:p>
    <w:p w14:paraId="06396181" w14:textId="28C4952E" w:rsidR="00BD4725" w:rsidRPr="00BD4725" w:rsidRDefault="009D372B" w:rsidP="00BD4725">
      <w:pPr>
        <w:rPr>
          <w:rFonts w:ascii="Arial" w:hAnsi="Arial" w:cs="Arial"/>
          <w:sz w:val="22"/>
          <w:szCs w:val="22"/>
        </w:rPr>
      </w:pPr>
      <w:r w:rsidRPr="009D372B">
        <w:rPr>
          <w:rFonts w:ascii="Arial" w:hAnsi="Arial" w:cs="Arial"/>
          <w:b/>
          <w:bCs/>
          <w:sz w:val="22"/>
          <w:szCs w:val="22"/>
        </w:rPr>
        <w:t>Authorized Representative:</w:t>
      </w:r>
      <w:r>
        <w:rPr>
          <w:rFonts w:ascii="Arial" w:hAnsi="Arial" w:cs="Arial"/>
          <w:sz w:val="22"/>
          <w:szCs w:val="22"/>
        </w:rPr>
        <w:t xml:space="preserve"> Ellen Stoddard-Keyes</w:t>
      </w:r>
    </w:p>
    <w:p w14:paraId="5CE45E34" w14:textId="77777777" w:rsidR="009D372B" w:rsidRPr="00A47B63" w:rsidRDefault="00BD4725" w:rsidP="009D372B">
      <w:pPr>
        <w:rPr>
          <w:rFonts w:ascii="Arial" w:hAnsi="Arial" w:cs="Arial"/>
          <w:sz w:val="22"/>
          <w:szCs w:val="22"/>
        </w:rPr>
      </w:pPr>
      <w:r w:rsidRPr="00A47B63">
        <w:rPr>
          <w:rFonts w:ascii="Arial" w:hAnsi="Arial" w:cs="Arial"/>
        </w:rPr>
        <w:br/>
      </w:r>
      <w:r w:rsidR="009D372B" w:rsidRPr="00A47B63">
        <w:rPr>
          <w:rFonts w:ascii="Arial" w:hAnsi="Arial" w:cs="Arial"/>
          <w:sz w:val="22"/>
          <w:szCs w:val="22"/>
        </w:rPr>
        <w:t>Signature</w:t>
      </w:r>
      <w:r w:rsidR="009D372B">
        <w:rPr>
          <w:rFonts w:ascii="Arial" w:hAnsi="Arial" w:cs="Arial"/>
          <w:sz w:val="22"/>
          <w:szCs w:val="22"/>
        </w:rPr>
        <w:t xml:space="preserve">: </w:t>
      </w:r>
    </w:p>
    <w:p w14:paraId="3FFED452" w14:textId="77777777" w:rsidR="009D372B" w:rsidRPr="00A47B63" w:rsidRDefault="009D372B" w:rsidP="009D372B">
      <w:pPr>
        <w:rPr>
          <w:rFonts w:ascii="Arial" w:hAnsi="Arial" w:cs="Arial"/>
          <w:sz w:val="22"/>
          <w:szCs w:val="22"/>
        </w:rPr>
      </w:pPr>
    </w:p>
    <w:p w14:paraId="2E24290E" w14:textId="77777777" w:rsidR="009D372B" w:rsidRDefault="009D372B" w:rsidP="009D372B">
      <w:pPr>
        <w:rPr>
          <w:rFonts w:ascii="Arial" w:hAnsi="Arial" w:cs="Arial"/>
          <w:sz w:val="22"/>
          <w:szCs w:val="22"/>
        </w:rPr>
      </w:pPr>
      <w:r>
        <w:rPr>
          <w:rFonts w:ascii="Arial" w:hAnsi="Arial" w:cs="Arial"/>
          <w:sz w:val="22"/>
          <w:szCs w:val="22"/>
        </w:rPr>
        <w:t>Title: Operations Director</w:t>
      </w:r>
    </w:p>
    <w:p w14:paraId="51F3D86D" w14:textId="77777777" w:rsidR="009D372B" w:rsidRDefault="009D372B" w:rsidP="009D372B">
      <w:pPr>
        <w:rPr>
          <w:rFonts w:ascii="Arial" w:hAnsi="Arial" w:cs="Arial"/>
          <w:sz w:val="22"/>
          <w:szCs w:val="22"/>
        </w:rPr>
      </w:pPr>
    </w:p>
    <w:p w14:paraId="7036D032" w14:textId="325A6C27" w:rsidR="00BD4725" w:rsidRDefault="00BD4725" w:rsidP="009D372B">
      <w:pPr>
        <w:rPr>
          <w:rFonts w:ascii="Arial" w:hAnsi="Arial" w:cs="Arial"/>
          <w:sz w:val="22"/>
          <w:szCs w:val="22"/>
        </w:rPr>
      </w:pPr>
      <w:r>
        <w:rPr>
          <w:rFonts w:ascii="Arial" w:hAnsi="Arial" w:cs="Arial"/>
          <w:sz w:val="22"/>
          <w:szCs w:val="22"/>
        </w:rPr>
        <w:t xml:space="preserve">Date: </w:t>
      </w:r>
      <w:r w:rsidR="000434CD">
        <w:rPr>
          <w:rFonts w:ascii="Arial" w:hAnsi="Arial" w:cs="Arial"/>
          <w:sz w:val="22"/>
          <w:szCs w:val="22"/>
        </w:rPr>
        <w:fldChar w:fldCharType="begin">
          <w:ffData>
            <w:name w:val="Text9"/>
            <w:enabled/>
            <w:calcOnExit w:val="0"/>
            <w:textInput/>
          </w:ffData>
        </w:fldChar>
      </w:r>
      <w:r w:rsidR="000434CD">
        <w:rPr>
          <w:rFonts w:ascii="Arial" w:hAnsi="Arial" w:cs="Arial"/>
          <w:sz w:val="22"/>
          <w:szCs w:val="22"/>
        </w:rPr>
        <w:instrText xml:space="preserve"> FORMTEXT </w:instrText>
      </w:r>
      <w:r w:rsidR="000434CD">
        <w:rPr>
          <w:rFonts w:ascii="Arial" w:hAnsi="Arial" w:cs="Arial"/>
          <w:sz w:val="22"/>
          <w:szCs w:val="22"/>
        </w:rPr>
      </w:r>
      <w:r w:rsidR="000434CD">
        <w:rPr>
          <w:rFonts w:ascii="Arial" w:hAnsi="Arial" w:cs="Arial"/>
          <w:sz w:val="22"/>
          <w:szCs w:val="22"/>
        </w:rPr>
        <w:fldChar w:fldCharType="separate"/>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noProof/>
          <w:sz w:val="22"/>
          <w:szCs w:val="22"/>
        </w:rPr>
        <w:t> </w:t>
      </w:r>
      <w:r w:rsidR="000434CD">
        <w:rPr>
          <w:rFonts w:ascii="Arial" w:hAnsi="Arial" w:cs="Arial"/>
          <w:sz w:val="22"/>
          <w:szCs w:val="22"/>
        </w:rPr>
        <w:fldChar w:fldCharType="end"/>
      </w:r>
    </w:p>
    <w:p w14:paraId="6555040C" w14:textId="6AACA298" w:rsidR="00BD4725" w:rsidRPr="00A47B63" w:rsidRDefault="00BD4725" w:rsidP="00BD4725">
      <w:pPr>
        <w:pStyle w:val="BodyA"/>
        <w:tabs>
          <w:tab w:val="left" w:pos="5760"/>
          <w:tab w:val="left" w:pos="6480"/>
        </w:tabs>
        <w:suppressAutoHyphens/>
        <w:ind w:right="274"/>
        <w:rPr>
          <w:rFonts w:ascii="Arial" w:hAnsi="Arial" w:cs="Arial"/>
          <w:b/>
          <w:bCs/>
          <w:sz w:val="22"/>
          <w:szCs w:val="22"/>
        </w:rPr>
      </w:pPr>
      <w:r>
        <w:rPr>
          <w:rFonts w:ascii="Arial" w:hAnsi="Arial" w:cs="Arial"/>
          <w:b/>
          <w:bCs/>
          <w:sz w:val="22"/>
          <w:szCs w:val="22"/>
        </w:rPr>
        <w:br/>
      </w:r>
      <w:r w:rsidRPr="00A47B63">
        <w:rPr>
          <w:rFonts w:ascii="Arial" w:hAnsi="Arial" w:cs="Arial"/>
          <w:sz w:val="22"/>
          <w:szCs w:val="22"/>
        </w:rPr>
        <w:t>Email to: MOU@iloveuguys.org</w:t>
      </w:r>
      <w:r w:rsidRPr="00A47B63">
        <w:rPr>
          <w:rFonts w:ascii="Arial" w:hAnsi="Arial" w:cs="Arial"/>
          <w:b/>
          <w:bCs/>
          <w:sz w:val="22"/>
          <w:szCs w:val="22"/>
        </w:rPr>
        <w:t xml:space="preserve"> </w:t>
      </w:r>
      <w:r w:rsidR="00994AF1">
        <w:rPr>
          <w:rFonts w:ascii="Arial" w:hAnsi="Arial" w:cs="Arial"/>
          <w:b/>
          <w:bCs/>
          <w:sz w:val="22"/>
          <w:szCs w:val="22"/>
        </w:rPr>
        <w:br/>
      </w:r>
      <w:r w:rsidRPr="00BD4725">
        <w:rPr>
          <w:rFonts w:ascii="Arial" w:hAnsi="Arial" w:cs="Arial"/>
          <w:sz w:val="22"/>
          <w:szCs w:val="22"/>
        </w:rPr>
        <w:t xml:space="preserve">or Mail to: The “I Love U Guys” Foundation, </w:t>
      </w:r>
      <w:r w:rsidRPr="00A47B63">
        <w:rPr>
          <w:rFonts w:ascii="Arial" w:hAnsi="Arial" w:cs="Arial"/>
          <w:sz w:val="22"/>
          <w:szCs w:val="22"/>
        </w:rPr>
        <w:t xml:space="preserve">PO Box 919, Conifer, </w:t>
      </w:r>
      <w:r>
        <w:rPr>
          <w:rFonts w:ascii="Arial" w:hAnsi="Arial" w:cs="Arial"/>
          <w:sz w:val="22"/>
          <w:szCs w:val="22"/>
        </w:rPr>
        <w:t>CO</w:t>
      </w:r>
      <w:r w:rsidRPr="00A47B63">
        <w:rPr>
          <w:rFonts w:ascii="Arial" w:hAnsi="Arial" w:cs="Arial"/>
          <w:sz w:val="22"/>
          <w:szCs w:val="22"/>
        </w:rPr>
        <w:t xml:space="preserve"> 80433</w:t>
      </w:r>
    </w:p>
    <w:sectPr w:rsidR="00BD4725" w:rsidRPr="00A47B63">
      <w:footerReference w:type="even" r:id="rId9"/>
      <w:footerReference w:type="default" r:id="rId10"/>
      <w:pgSz w:w="12240" w:h="15840"/>
      <w:pgMar w:top="900" w:right="720" w:bottom="630" w:left="864"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998E" w14:textId="77777777" w:rsidR="00183EDF" w:rsidRDefault="00183EDF">
      <w:r>
        <w:separator/>
      </w:r>
    </w:p>
  </w:endnote>
  <w:endnote w:type="continuationSeparator" w:id="0">
    <w:p w14:paraId="3E1972F6" w14:textId="77777777" w:rsidR="00183EDF" w:rsidRDefault="00183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yriad Bold">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5DB" w14:textId="5520226C" w:rsidR="00D71F12" w:rsidRPr="00D71F12" w:rsidRDefault="00D71F12" w:rsidP="00D71F12">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sidR="00CD4202">
      <w:rPr>
        <w:sz w:val="16"/>
        <w:szCs w:val="16"/>
        <w:lang w:val="it-IT"/>
      </w:rPr>
      <w:t>489</w:t>
    </w:r>
    <w:r w:rsidRPr="00D71F12">
      <w:rPr>
        <w:sz w:val="16"/>
        <w:szCs w:val="16"/>
        <w:lang w:val="it-IT"/>
      </w:rPr>
      <w:t xml:space="preserve">, </w:t>
    </w:r>
    <w:proofErr w:type="spellStart"/>
    <w:r w:rsidR="00CD4202">
      <w:rPr>
        <w:sz w:val="16"/>
        <w:szCs w:val="16"/>
        <w:lang w:val="it-IT"/>
      </w:rPr>
      <w:t>Placitas</w:t>
    </w:r>
    <w:proofErr w:type="spellEnd"/>
    <w:r w:rsidRPr="00D71F12">
      <w:rPr>
        <w:sz w:val="16"/>
        <w:szCs w:val="16"/>
        <w:lang w:val="it-IT"/>
      </w:rPr>
      <w:t xml:space="preserve"> </w:t>
    </w:r>
    <w:r w:rsidR="00CD4202">
      <w:rPr>
        <w:sz w:val="16"/>
        <w:szCs w:val="16"/>
        <w:lang w:val="it-IT"/>
      </w:rPr>
      <w:t>NM</w:t>
    </w:r>
    <w:r w:rsidRPr="00D71F12">
      <w:rPr>
        <w:sz w:val="16"/>
        <w:szCs w:val="16"/>
        <w:lang w:val="it-IT"/>
      </w:rPr>
      <w:t xml:space="preserve"> 8</w:t>
    </w:r>
    <w:r w:rsidR="00CD4202">
      <w:rPr>
        <w:sz w:val="16"/>
        <w:szCs w:val="16"/>
        <w:lang w:val="it-IT"/>
      </w:rPr>
      <w:t>704</w:t>
    </w:r>
    <w:r w:rsidRPr="00D71F12">
      <w:rPr>
        <w:sz w:val="16"/>
        <w:szCs w:val="16"/>
        <w:lang w:val="it-IT"/>
      </w:rPr>
      <w:t>3</w:t>
    </w:r>
    <w:r w:rsidRPr="00D71F12">
      <w:rPr>
        <w:sz w:val="16"/>
        <w:szCs w:val="16"/>
      </w:rPr>
      <w:t xml:space="preserve">    I     S</w:t>
    </w:r>
    <w:r w:rsidR="003759FD" w:rsidRPr="00D71F12">
      <w:rPr>
        <w:sz w:val="16"/>
        <w:szCs w:val="16"/>
      </w:rPr>
      <w:t xml:space="preserve">RP </w:t>
    </w:r>
    <w:r w:rsidR="001C357F">
      <w:rPr>
        <w:sz w:val="16"/>
        <w:szCs w:val="16"/>
      </w:rPr>
      <w:t>NOI</w:t>
    </w:r>
    <w:r w:rsidR="003759FD" w:rsidRPr="00D71F12">
      <w:rPr>
        <w:sz w:val="16"/>
        <w:szCs w:val="16"/>
      </w:rPr>
      <w:t xml:space="preserve"> </w:t>
    </w:r>
    <w:proofErr w:type="gramStart"/>
    <w:r w:rsidR="003759FD" w:rsidRPr="00D71F12">
      <w:rPr>
        <w:sz w:val="16"/>
        <w:szCs w:val="16"/>
      </w:rPr>
      <w:t>H</w:t>
    </w:r>
    <w:r w:rsidR="003759FD">
      <w:rPr>
        <w:sz w:val="16"/>
        <w:szCs w:val="16"/>
      </w:rPr>
      <w:t>E</w:t>
    </w:r>
    <w:r w:rsidR="003759FD" w:rsidRPr="00D71F12">
      <w:rPr>
        <w:sz w:val="16"/>
        <w:szCs w:val="16"/>
      </w:rPr>
      <w:t>D  Rev.</w:t>
    </w:r>
    <w:proofErr w:type="gramEnd"/>
    <w:r w:rsidR="003759FD" w:rsidRPr="00D71F12">
      <w:rPr>
        <w:sz w:val="16"/>
        <w:szCs w:val="16"/>
      </w:rPr>
      <w:t xml:space="preserve"> 0</w:t>
    </w:r>
    <w:r w:rsidR="00CD4202">
      <w:rPr>
        <w:sz w:val="16"/>
        <w:szCs w:val="16"/>
      </w:rPr>
      <w:t>9</w:t>
    </w:r>
    <w:r w:rsidR="003759FD" w:rsidRPr="00D71F12">
      <w:rPr>
        <w:sz w:val="16"/>
        <w:szCs w:val="16"/>
      </w:rPr>
      <w:t>-</w:t>
    </w:r>
    <w:r w:rsidR="00CD4202">
      <w:rPr>
        <w:sz w:val="16"/>
        <w:szCs w:val="16"/>
      </w:rPr>
      <w:t>19</w:t>
    </w:r>
    <w:r w:rsidR="003759FD" w:rsidRPr="00D71F12">
      <w:rPr>
        <w:sz w:val="16"/>
        <w:szCs w:val="16"/>
      </w:rPr>
      <w:t>-202</w:t>
    </w:r>
    <w:r w:rsidR="003759FD">
      <w:rPr>
        <w:sz w:val="16"/>
        <w:szCs w:val="16"/>
      </w:rPr>
      <w:t>2</w:t>
    </w:r>
  </w:p>
  <w:p w14:paraId="758EE9A9" w14:textId="4926F1E6" w:rsidR="00877265" w:rsidRPr="006B7934" w:rsidRDefault="00877265" w:rsidP="006B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1480" w14:textId="43218FEC" w:rsidR="00877265" w:rsidRPr="00D71F12" w:rsidRDefault="005A4E12">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P.O. Box 919, Conifer CO 80433</w:t>
    </w:r>
    <w:r w:rsidRPr="00D71F12">
      <w:rPr>
        <w:sz w:val="16"/>
        <w:szCs w:val="16"/>
      </w:rPr>
      <w:t xml:space="preserve">    I     SRP </w:t>
    </w:r>
    <w:r w:rsidR="00813F30">
      <w:rPr>
        <w:sz w:val="16"/>
        <w:szCs w:val="16"/>
      </w:rPr>
      <w:t>NOI</w:t>
    </w:r>
    <w:r w:rsidRPr="00D71F12">
      <w:rPr>
        <w:sz w:val="16"/>
        <w:szCs w:val="16"/>
      </w:rPr>
      <w:t xml:space="preserve"> </w:t>
    </w:r>
    <w:r w:rsidR="00D71F12" w:rsidRPr="00D71F12">
      <w:rPr>
        <w:sz w:val="16"/>
        <w:szCs w:val="16"/>
      </w:rPr>
      <w:t>H</w:t>
    </w:r>
    <w:r w:rsidR="0004385C">
      <w:rPr>
        <w:sz w:val="16"/>
        <w:szCs w:val="16"/>
      </w:rPr>
      <w:t>E</w:t>
    </w:r>
    <w:r w:rsidR="00D71F12" w:rsidRPr="00D71F12">
      <w:rPr>
        <w:sz w:val="16"/>
        <w:szCs w:val="16"/>
      </w:rPr>
      <w:t xml:space="preserve">D </w:t>
    </w:r>
    <w:r w:rsidRPr="00D71F12">
      <w:rPr>
        <w:sz w:val="16"/>
        <w:szCs w:val="16"/>
      </w:rPr>
      <w:t xml:space="preserve"> Rev. </w:t>
    </w:r>
    <w:r w:rsidR="00DA2E96" w:rsidRPr="00D71F12">
      <w:rPr>
        <w:sz w:val="16"/>
        <w:szCs w:val="16"/>
      </w:rPr>
      <w:t>0</w:t>
    </w:r>
    <w:r w:rsidR="00A574BF">
      <w:rPr>
        <w:sz w:val="16"/>
        <w:szCs w:val="16"/>
      </w:rPr>
      <w:t>4</w:t>
    </w:r>
    <w:r w:rsidR="00DA2E96" w:rsidRPr="00D71F12">
      <w:rPr>
        <w:sz w:val="16"/>
        <w:szCs w:val="16"/>
      </w:rPr>
      <w:t>-0</w:t>
    </w:r>
    <w:r w:rsidR="00A574BF">
      <w:rPr>
        <w:sz w:val="16"/>
        <w:szCs w:val="16"/>
      </w:rPr>
      <w:t>4</w:t>
    </w:r>
    <w:r w:rsidR="00DA2E96" w:rsidRPr="00D71F12">
      <w:rPr>
        <w:sz w:val="16"/>
        <w:szCs w:val="16"/>
      </w:rPr>
      <w:t>-202</w:t>
    </w:r>
    <w:r w:rsidR="00A574BF">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56F1" w14:textId="77777777" w:rsidR="00183EDF" w:rsidRDefault="00183EDF">
      <w:r>
        <w:separator/>
      </w:r>
    </w:p>
  </w:footnote>
  <w:footnote w:type="continuationSeparator" w:id="0">
    <w:p w14:paraId="5390017E" w14:textId="77777777" w:rsidR="00183EDF" w:rsidRDefault="00183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D6CD9"/>
    <w:multiLevelType w:val="multilevel"/>
    <w:tmpl w:val="A8043540"/>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CD16969"/>
    <w:multiLevelType w:val="hybridMultilevel"/>
    <w:tmpl w:val="5FEEB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40A06B48"/>
    <w:multiLevelType w:val="hybridMultilevel"/>
    <w:tmpl w:val="D51A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DB377C"/>
    <w:multiLevelType w:val="multilevel"/>
    <w:tmpl w:val="A8043540"/>
    <w:numStyleLink w:val="ImportedStyle1"/>
  </w:abstractNum>
  <w:abstractNum w:abstractNumId="5" w15:restartNumberingAfterBreak="0">
    <w:nsid w:val="6A807858"/>
    <w:multiLevelType w:val="multilevel"/>
    <w:tmpl w:val="4C56F6D0"/>
    <w:lvl w:ilvl="0">
      <w:start w:val="1"/>
      <w:numFmt w:val="decimal"/>
      <w:lvlText w:val="%1."/>
      <w:lvlJc w:val="left"/>
      <w:pPr>
        <w:ind w:left="360" w:hanging="360"/>
      </w:pPr>
      <w:rPr>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tabs>
          <w:tab w:val="left" w:pos="360"/>
        </w:tabs>
        <w:ind w:left="93" w:hanging="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51735816">
    <w:abstractNumId w:val="1"/>
  </w:num>
  <w:num w:numId="2" w16cid:durableId="17893055">
    <w:abstractNumId w:val="4"/>
  </w:num>
  <w:num w:numId="3" w16cid:durableId="1737782448">
    <w:abstractNumId w:val="3"/>
  </w:num>
  <w:num w:numId="4" w16cid:durableId="890649909">
    <w:abstractNumId w:val="3"/>
  </w:num>
  <w:num w:numId="5" w16cid:durableId="1885629585">
    <w:abstractNumId w:val="0"/>
  </w:num>
  <w:num w:numId="6" w16cid:durableId="1732652494">
    <w:abstractNumId w:val="5"/>
  </w:num>
  <w:num w:numId="7" w16cid:durableId="491336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isplayBackgroundShape/>
  <w:activeWritingStyle w:appName="MSWord" w:lang="en-US" w:vendorID="64" w:dllVersion="4096" w:nlCheck="1" w:checkStyle="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65"/>
    <w:rsid w:val="00000079"/>
    <w:rsid w:val="000434CD"/>
    <w:rsid w:val="0004385C"/>
    <w:rsid w:val="00061D9A"/>
    <w:rsid w:val="0007745F"/>
    <w:rsid w:val="0017710E"/>
    <w:rsid w:val="00183EDF"/>
    <w:rsid w:val="001A083F"/>
    <w:rsid w:val="001C357F"/>
    <w:rsid w:val="0024410B"/>
    <w:rsid w:val="0026602F"/>
    <w:rsid w:val="002F1FBC"/>
    <w:rsid w:val="00315611"/>
    <w:rsid w:val="0034067A"/>
    <w:rsid w:val="0035336E"/>
    <w:rsid w:val="003759FD"/>
    <w:rsid w:val="00415DBF"/>
    <w:rsid w:val="004A7415"/>
    <w:rsid w:val="00503064"/>
    <w:rsid w:val="0058490C"/>
    <w:rsid w:val="005A1185"/>
    <w:rsid w:val="005A4E12"/>
    <w:rsid w:val="006102A6"/>
    <w:rsid w:val="00615716"/>
    <w:rsid w:val="006A231A"/>
    <w:rsid w:val="006B7934"/>
    <w:rsid w:val="007A7D3D"/>
    <w:rsid w:val="007B10A3"/>
    <w:rsid w:val="007C076F"/>
    <w:rsid w:val="007C6203"/>
    <w:rsid w:val="00813F30"/>
    <w:rsid w:val="00877265"/>
    <w:rsid w:val="00877556"/>
    <w:rsid w:val="008878EE"/>
    <w:rsid w:val="00892162"/>
    <w:rsid w:val="00921A98"/>
    <w:rsid w:val="00994AF1"/>
    <w:rsid w:val="009A4C30"/>
    <w:rsid w:val="009B001C"/>
    <w:rsid w:val="009B199A"/>
    <w:rsid w:val="009D372B"/>
    <w:rsid w:val="00A574BF"/>
    <w:rsid w:val="00B176B5"/>
    <w:rsid w:val="00B9483B"/>
    <w:rsid w:val="00BD4725"/>
    <w:rsid w:val="00C24683"/>
    <w:rsid w:val="00C871BE"/>
    <w:rsid w:val="00CD4202"/>
    <w:rsid w:val="00CE487C"/>
    <w:rsid w:val="00D24D59"/>
    <w:rsid w:val="00D71F12"/>
    <w:rsid w:val="00D84612"/>
    <w:rsid w:val="00D87A9D"/>
    <w:rsid w:val="00DA2E96"/>
    <w:rsid w:val="00DA4A51"/>
    <w:rsid w:val="00E55F0F"/>
    <w:rsid w:val="00EC099C"/>
    <w:rsid w:val="00ED7F49"/>
    <w:rsid w:val="00EF7F16"/>
    <w:rsid w:val="00F4768F"/>
    <w:rsid w:val="00F96786"/>
    <w:rsid w:val="00FB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5770"/>
  <w15:docId w15:val="{5CBB1ADC-8BF6-4687-AB21-FDD128F2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eastAsia="Times New Roman"/>
      <w:color w:val="000000"/>
      <w:sz w:val="24"/>
      <w:szCs w:val="24"/>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jc w:val="center"/>
      <w:outlineLvl w:val="0"/>
    </w:pPr>
    <w:rPr>
      <w:rFonts w:ascii="Calibri Light" w:eastAsia="Calibri Light" w:hAnsi="Calibri Light" w:cs="Calibri Light"/>
      <w:b/>
      <w:bCs/>
      <w:color w:val="000000"/>
      <w:spacing w:val="-4"/>
      <w:sz w:val="32"/>
      <w:szCs w:val="32"/>
      <w:u w:color="000000"/>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FreeFormA">
    <w:name w:val="Free Form A"/>
    <w:rPr>
      <w:rFonts w:ascii="Helvetica" w:eastAsia="Helvetica" w:hAnsi="Helvetica" w:cs="Helvetic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DA4A51"/>
    <w:pPr>
      <w:tabs>
        <w:tab w:val="center" w:pos="4680"/>
        <w:tab w:val="right" w:pos="9360"/>
      </w:tabs>
    </w:pPr>
  </w:style>
  <w:style w:type="character" w:customStyle="1" w:styleId="FooterChar">
    <w:name w:val="Footer Char"/>
    <w:basedOn w:val="DefaultParagraphFont"/>
    <w:link w:val="Footer"/>
    <w:uiPriority w:val="99"/>
    <w:rsid w:val="00DA4A51"/>
    <w:rPr>
      <w:sz w:val="24"/>
      <w:szCs w:val="24"/>
    </w:rPr>
  </w:style>
  <w:style w:type="paragraph" w:styleId="ListParagraph">
    <w:name w:val="List Paragraph"/>
    <w:basedOn w:val="Normal"/>
    <w:uiPriority w:val="34"/>
    <w:qFormat/>
    <w:rsid w:val="0007745F"/>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UnresolvedMention">
    <w:name w:val="Unresolved Mention"/>
    <w:basedOn w:val="DefaultParagraphFont"/>
    <w:uiPriority w:val="99"/>
    <w:semiHidden/>
    <w:unhideWhenUsed/>
    <w:rsid w:val="00877556"/>
    <w:rPr>
      <w:color w:val="605E5C"/>
      <w:shd w:val="clear" w:color="auto" w:fill="E1DFDD"/>
    </w:rPr>
  </w:style>
  <w:style w:type="paragraph" w:styleId="BalloonText">
    <w:name w:val="Balloon Text"/>
    <w:basedOn w:val="Normal"/>
    <w:link w:val="BalloonTextChar"/>
    <w:uiPriority w:val="99"/>
    <w:semiHidden/>
    <w:unhideWhenUsed/>
    <w:rsid w:val="002F1FBC"/>
    <w:rPr>
      <w:sz w:val="18"/>
      <w:szCs w:val="18"/>
    </w:rPr>
  </w:style>
  <w:style w:type="character" w:customStyle="1" w:styleId="BalloonTextChar">
    <w:name w:val="Balloon Text Char"/>
    <w:basedOn w:val="DefaultParagraphFont"/>
    <w:link w:val="BalloonText"/>
    <w:uiPriority w:val="99"/>
    <w:semiHidden/>
    <w:rsid w:val="002F1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7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69E13-5E82-4D4F-931E-3D40F9B4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Lawrence</dc:creator>
  <cp:lastModifiedBy>Microsoft Office User</cp:lastModifiedBy>
  <cp:revision>7</cp:revision>
  <dcterms:created xsi:type="dcterms:W3CDTF">2022-04-04T17:52:00Z</dcterms:created>
  <dcterms:modified xsi:type="dcterms:W3CDTF">2022-09-19T16:26:00Z</dcterms:modified>
</cp:coreProperties>
</file>